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2611" w:rsidRPr="00E64677" w:rsidRDefault="00A12611" w:rsidP="00A12611">
      <w:pPr>
        <w:spacing w:before="240" w:after="240" w:line="240" w:lineRule="auto"/>
        <w:jc w:val="both"/>
        <w:rPr>
          <w:rFonts w:ascii="Times New Roman" w:eastAsia="Times New Roman" w:hAnsi="Times New Roman" w:cs="Times New Roman"/>
          <w:b/>
          <w:sz w:val="24"/>
          <w:szCs w:val="24"/>
        </w:rPr>
      </w:pPr>
      <w:r w:rsidRPr="00E64677">
        <w:rPr>
          <w:rFonts w:ascii="Times New Roman" w:eastAsia="Times New Roman" w:hAnsi="Times New Roman" w:cs="Times New Roman"/>
          <w:b/>
          <w:color w:val="000000"/>
          <w:sz w:val="24"/>
          <w:szCs w:val="24"/>
        </w:rPr>
        <w:t>Chapter 10</w:t>
      </w:r>
    </w:p>
    <w:p w:rsidR="00A12611" w:rsidRPr="00F1142C" w:rsidRDefault="00A12611" w:rsidP="00A12611">
      <w:pPr>
        <w:spacing w:before="240" w:after="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i/>
          <w:iCs/>
          <w:color w:val="000000"/>
          <w:sz w:val="24"/>
          <w:szCs w:val="24"/>
        </w:rPr>
        <w:t>You are Not A</w:t>
      </w:r>
      <w:r w:rsidRPr="00F1142C">
        <w:rPr>
          <w:rFonts w:ascii="Times New Roman" w:eastAsia="Times New Roman" w:hAnsi="Times New Roman" w:cs="Times New Roman"/>
          <w:i/>
          <w:iCs/>
          <w:color w:val="000000"/>
          <w:sz w:val="24"/>
          <w:szCs w:val="24"/>
        </w:rPr>
        <w:t>lone</w:t>
      </w:r>
    </w:p>
    <w:p w:rsidR="00A12611" w:rsidRPr="00F1142C" w:rsidRDefault="00A12611" w:rsidP="00A12611">
      <w:pPr>
        <w:spacing w:before="240" w:after="240" w:line="240" w:lineRule="auto"/>
        <w:ind w:firstLine="720"/>
        <w:jc w:val="both"/>
        <w:rPr>
          <w:rFonts w:ascii="Times New Roman" w:eastAsia="Times New Roman" w:hAnsi="Times New Roman" w:cs="Times New Roman"/>
          <w:sz w:val="24"/>
          <w:szCs w:val="24"/>
        </w:rPr>
      </w:pPr>
      <w:r w:rsidRPr="00F1142C">
        <w:rPr>
          <w:rFonts w:ascii="Times New Roman" w:eastAsia="Times New Roman" w:hAnsi="Times New Roman" w:cs="Times New Roman"/>
          <w:color w:val="000000"/>
          <w:sz w:val="24"/>
          <w:szCs w:val="24"/>
        </w:rPr>
        <w:t xml:space="preserve">The important thing is to surround yourself with a tribe that gives you as much as you give them. We tend to emulate what we see, and those people we choose to keep the closest to us have the greatest influence on how we act and </w:t>
      </w:r>
      <w:r>
        <w:rPr>
          <w:rFonts w:ascii="Times New Roman" w:eastAsia="Times New Roman" w:hAnsi="Times New Roman" w:cs="Times New Roman"/>
          <w:color w:val="000000"/>
          <w:sz w:val="24"/>
          <w:szCs w:val="24"/>
        </w:rPr>
        <w:t xml:space="preserve">the </w:t>
      </w:r>
      <w:r w:rsidRPr="00F1142C">
        <w:rPr>
          <w:rFonts w:ascii="Times New Roman" w:eastAsia="Times New Roman" w:hAnsi="Times New Roman" w:cs="Times New Roman"/>
          <w:color w:val="000000"/>
          <w:sz w:val="24"/>
          <w:szCs w:val="24"/>
        </w:rPr>
        <w:t>decisions we make. In the worksheet</w:t>
      </w:r>
      <w:r w:rsidRPr="00B12A8B">
        <w:rPr>
          <w:rFonts w:ascii="Times New Roman" w:eastAsia="Times New Roman" w:hAnsi="Times New Roman" w:cs="Times New Roman"/>
          <w:color w:val="000000"/>
          <w:sz w:val="24"/>
          <w:szCs w:val="24"/>
        </w:rPr>
        <w:t xml:space="preserve"> </w:t>
      </w:r>
      <w:r w:rsidRPr="00F1142C">
        <w:rPr>
          <w:rFonts w:ascii="Times New Roman" w:eastAsia="Times New Roman" w:hAnsi="Times New Roman" w:cs="Times New Roman"/>
          <w:color w:val="000000"/>
          <w:sz w:val="24"/>
          <w:szCs w:val="24"/>
        </w:rPr>
        <w:t>below, start to build your tribe. When you need to be lifted up, who do you go to? Why do you choose th</w:t>
      </w:r>
      <w:r>
        <w:rPr>
          <w:rFonts w:ascii="Times New Roman" w:eastAsia="Times New Roman" w:hAnsi="Times New Roman" w:cs="Times New Roman"/>
          <w:color w:val="000000"/>
          <w:sz w:val="24"/>
          <w:szCs w:val="24"/>
        </w:rPr>
        <w:t>at person? Who else could you reach out</w:t>
      </w:r>
      <w:r w:rsidRPr="00F1142C">
        <w:rPr>
          <w:rFonts w:ascii="Times New Roman" w:eastAsia="Times New Roman" w:hAnsi="Times New Roman" w:cs="Times New Roman"/>
          <w:color w:val="000000"/>
          <w:sz w:val="24"/>
          <w:szCs w:val="24"/>
        </w:rPr>
        <w:t xml:space="preserve"> to</w:t>
      </w:r>
      <w:r>
        <w:rPr>
          <w:rFonts w:ascii="Times New Roman" w:eastAsia="Times New Roman" w:hAnsi="Times New Roman" w:cs="Times New Roman"/>
          <w:color w:val="000000"/>
          <w:sz w:val="24"/>
          <w:szCs w:val="24"/>
        </w:rPr>
        <w:t xml:space="preserve"> or count on</w:t>
      </w:r>
      <w:r w:rsidRPr="00F1142C">
        <w:rPr>
          <w:rFonts w:ascii="Times New Roman" w:eastAsia="Times New Roman" w:hAnsi="Times New Roman" w:cs="Times New Roman"/>
          <w:color w:val="000000"/>
          <w:sz w:val="24"/>
          <w:szCs w:val="24"/>
        </w:rPr>
        <w:t>? Write down their name and a short phrase about how you make them a better person and how they make you a better person. If you are unable to fill out one or both of those sections, that person is</w:t>
      </w:r>
      <w:r>
        <w:rPr>
          <w:rFonts w:ascii="Times New Roman" w:eastAsia="Times New Roman" w:hAnsi="Times New Roman" w:cs="Times New Roman"/>
          <w:color w:val="000000"/>
          <w:sz w:val="24"/>
          <w:szCs w:val="24"/>
        </w:rPr>
        <w:t xml:space="preserve"> likely</w:t>
      </w:r>
      <w:r w:rsidRPr="00F1142C">
        <w:rPr>
          <w:rFonts w:ascii="Times New Roman" w:eastAsia="Times New Roman" w:hAnsi="Times New Roman" w:cs="Times New Roman"/>
          <w:color w:val="000000"/>
          <w:sz w:val="24"/>
          <w:szCs w:val="24"/>
        </w:rPr>
        <w:t xml:space="preserve"> not a good fit for your tribe. I know that is harsh, but if they have nothing positive to offer you, then they are likely holding you back. And, unfortunately, the opposite is true as well – if you have nothing positive to offer them, you may be holding them back. The goal is to have at least three to seven people in your circle of influence </w:t>
      </w:r>
      <w:r>
        <w:rPr>
          <w:rFonts w:ascii="Times New Roman" w:eastAsia="Times New Roman" w:hAnsi="Times New Roman" w:cs="Times New Roman"/>
          <w:color w:val="000000"/>
          <w:sz w:val="24"/>
          <w:szCs w:val="24"/>
        </w:rPr>
        <w:t>who</w:t>
      </w:r>
      <w:r w:rsidRPr="00F1142C">
        <w:rPr>
          <w:rFonts w:ascii="Times New Roman" w:eastAsia="Times New Roman" w:hAnsi="Times New Roman" w:cs="Times New Roman"/>
          <w:color w:val="000000"/>
          <w:sz w:val="24"/>
          <w:szCs w:val="24"/>
        </w:rPr>
        <w:t xml:space="preserve"> are willing and able to help you through this journey.</w:t>
      </w:r>
    </w:p>
    <w:tbl>
      <w:tblPr>
        <w:tblW w:w="9440" w:type="dxa"/>
        <w:tblCellMar>
          <w:top w:w="15" w:type="dxa"/>
          <w:left w:w="15" w:type="dxa"/>
          <w:bottom w:w="15" w:type="dxa"/>
          <w:right w:w="15" w:type="dxa"/>
        </w:tblCellMar>
        <w:tblLook w:val="04A0" w:firstRow="1" w:lastRow="0" w:firstColumn="1" w:lastColumn="0" w:noHBand="0" w:noVBand="1"/>
      </w:tblPr>
      <w:tblGrid>
        <w:gridCol w:w="2510"/>
        <w:gridCol w:w="3420"/>
        <w:gridCol w:w="3510"/>
      </w:tblGrid>
      <w:tr w:rsidR="00A12611" w:rsidRPr="00F1142C" w:rsidTr="005F34BC">
        <w:trPr>
          <w:trHeight w:val="96"/>
        </w:trPr>
        <w:tc>
          <w:tcPr>
            <w:tcW w:w="2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12611" w:rsidRPr="00F1142C" w:rsidRDefault="00A12611" w:rsidP="005F34BC">
            <w:pPr>
              <w:spacing w:after="0" w:line="240" w:lineRule="auto"/>
              <w:jc w:val="center"/>
              <w:rPr>
                <w:rFonts w:ascii="Times New Roman" w:eastAsia="Times New Roman" w:hAnsi="Times New Roman" w:cs="Times New Roman"/>
                <w:sz w:val="24"/>
                <w:szCs w:val="24"/>
              </w:rPr>
            </w:pPr>
            <w:r w:rsidRPr="00F1142C">
              <w:rPr>
                <w:rFonts w:ascii="Times New Roman" w:eastAsia="Times New Roman" w:hAnsi="Times New Roman" w:cs="Times New Roman"/>
                <w:b/>
                <w:bCs/>
                <w:i/>
                <w:iCs/>
                <w:color w:val="000000"/>
              </w:rPr>
              <w:t>Name</w:t>
            </w:r>
          </w:p>
        </w:tc>
        <w:tc>
          <w:tcPr>
            <w:tcW w:w="34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12611" w:rsidRPr="00F1142C" w:rsidRDefault="00A12611" w:rsidP="005F34BC">
            <w:pPr>
              <w:spacing w:after="0" w:line="240" w:lineRule="auto"/>
              <w:jc w:val="center"/>
              <w:rPr>
                <w:rFonts w:ascii="Times New Roman" w:eastAsia="Times New Roman" w:hAnsi="Times New Roman" w:cs="Times New Roman"/>
                <w:sz w:val="24"/>
                <w:szCs w:val="24"/>
              </w:rPr>
            </w:pPr>
            <w:r w:rsidRPr="00F1142C">
              <w:rPr>
                <w:rFonts w:ascii="Times New Roman" w:eastAsia="Times New Roman" w:hAnsi="Times New Roman" w:cs="Times New Roman"/>
                <w:b/>
                <w:bCs/>
                <w:i/>
                <w:iCs/>
                <w:color w:val="000000"/>
              </w:rPr>
              <w:t>How they lift me up</w:t>
            </w:r>
          </w:p>
        </w:tc>
        <w:tc>
          <w:tcPr>
            <w:tcW w:w="3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12611" w:rsidRPr="00F1142C" w:rsidRDefault="00A12611" w:rsidP="005F34BC">
            <w:pPr>
              <w:spacing w:after="0" w:line="240" w:lineRule="auto"/>
              <w:jc w:val="center"/>
              <w:rPr>
                <w:rFonts w:ascii="Times New Roman" w:eastAsia="Times New Roman" w:hAnsi="Times New Roman" w:cs="Times New Roman"/>
                <w:sz w:val="24"/>
                <w:szCs w:val="24"/>
              </w:rPr>
            </w:pPr>
            <w:r w:rsidRPr="00F1142C">
              <w:rPr>
                <w:rFonts w:ascii="Times New Roman" w:eastAsia="Times New Roman" w:hAnsi="Times New Roman" w:cs="Times New Roman"/>
                <w:b/>
                <w:bCs/>
                <w:i/>
                <w:iCs/>
                <w:color w:val="000000"/>
              </w:rPr>
              <w:t>How I lift them up</w:t>
            </w:r>
          </w:p>
        </w:tc>
      </w:tr>
      <w:tr w:rsidR="00A12611" w:rsidRPr="00F1142C" w:rsidTr="00412269">
        <w:trPr>
          <w:trHeight w:val="7278"/>
        </w:trPr>
        <w:tc>
          <w:tcPr>
            <w:tcW w:w="2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12611" w:rsidRPr="00F1142C" w:rsidRDefault="00A12611" w:rsidP="005F34BC">
            <w:pPr>
              <w:spacing w:after="0" w:line="240" w:lineRule="auto"/>
              <w:jc w:val="both"/>
              <w:rPr>
                <w:rFonts w:ascii="Times New Roman" w:eastAsia="Times New Roman" w:hAnsi="Times New Roman" w:cs="Times New Roman"/>
                <w:sz w:val="24"/>
                <w:szCs w:val="24"/>
              </w:rPr>
            </w:pPr>
            <w:r w:rsidRPr="00F1142C">
              <w:rPr>
                <w:rFonts w:ascii="Times New Roman" w:eastAsia="Times New Roman" w:hAnsi="Times New Roman" w:cs="Times New Roman"/>
                <w:color w:val="000000"/>
                <w:sz w:val="24"/>
                <w:szCs w:val="24"/>
              </w:rPr>
              <w:t> </w:t>
            </w:r>
          </w:p>
        </w:tc>
        <w:tc>
          <w:tcPr>
            <w:tcW w:w="34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12611" w:rsidRPr="00F1142C" w:rsidRDefault="00A12611" w:rsidP="005F34BC">
            <w:pPr>
              <w:spacing w:after="0" w:line="240" w:lineRule="auto"/>
              <w:jc w:val="both"/>
              <w:rPr>
                <w:rFonts w:ascii="Times New Roman" w:eastAsia="Times New Roman" w:hAnsi="Times New Roman" w:cs="Times New Roman"/>
                <w:sz w:val="24"/>
                <w:szCs w:val="24"/>
              </w:rPr>
            </w:pPr>
            <w:r w:rsidRPr="00F1142C">
              <w:rPr>
                <w:rFonts w:ascii="Times New Roman" w:eastAsia="Times New Roman" w:hAnsi="Times New Roman" w:cs="Times New Roman"/>
                <w:color w:val="000000"/>
                <w:sz w:val="24"/>
                <w:szCs w:val="24"/>
              </w:rPr>
              <w:t> </w:t>
            </w:r>
          </w:p>
        </w:tc>
        <w:tc>
          <w:tcPr>
            <w:tcW w:w="3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12611" w:rsidRPr="00F1142C" w:rsidRDefault="00A12611" w:rsidP="005F34BC">
            <w:pPr>
              <w:spacing w:after="0" w:line="240" w:lineRule="auto"/>
              <w:jc w:val="both"/>
              <w:rPr>
                <w:rFonts w:ascii="Times New Roman" w:eastAsia="Times New Roman" w:hAnsi="Times New Roman" w:cs="Times New Roman"/>
                <w:sz w:val="24"/>
                <w:szCs w:val="24"/>
              </w:rPr>
            </w:pPr>
            <w:r w:rsidRPr="00F1142C">
              <w:rPr>
                <w:rFonts w:ascii="Times New Roman" w:eastAsia="Times New Roman" w:hAnsi="Times New Roman" w:cs="Times New Roman"/>
                <w:color w:val="000000"/>
                <w:sz w:val="24"/>
                <w:szCs w:val="24"/>
              </w:rPr>
              <w:t> </w:t>
            </w:r>
          </w:p>
          <w:p w:rsidR="00A12611" w:rsidRPr="00F1142C" w:rsidRDefault="00A12611" w:rsidP="005F34BC">
            <w:pPr>
              <w:spacing w:before="240" w:after="0" w:line="240" w:lineRule="auto"/>
              <w:jc w:val="both"/>
              <w:rPr>
                <w:rFonts w:ascii="Times New Roman" w:eastAsia="Times New Roman" w:hAnsi="Times New Roman" w:cs="Times New Roman"/>
                <w:sz w:val="24"/>
                <w:szCs w:val="24"/>
              </w:rPr>
            </w:pPr>
            <w:r w:rsidRPr="00F1142C">
              <w:rPr>
                <w:rFonts w:ascii="Times New Roman" w:eastAsia="Times New Roman" w:hAnsi="Times New Roman" w:cs="Times New Roman"/>
                <w:color w:val="000000"/>
                <w:sz w:val="24"/>
                <w:szCs w:val="24"/>
              </w:rPr>
              <w:t> </w:t>
            </w:r>
          </w:p>
          <w:p w:rsidR="00A12611" w:rsidRPr="00F1142C" w:rsidRDefault="00A12611" w:rsidP="005F34BC">
            <w:pPr>
              <w:spacing w:before="240" w:after="0" w:line="240" w:lineRule="auto"/>
              <w:jc w:val="both"/>
              <w:rPr>
                <w:rFonts w:ascii="Times New Roman" w:eastAsia="Times New Roman" w:hAnsi="Times New Roman" w:cs="Times New Roman"/>
                <w:sz w:val="24"/>
                <w:szCs w:val="24"/>
              </w:rPr>
            </w:pPr>
            <w:r w:rsidRPr="00F1142C">
              <w:rPr>
                <w:rFonts w:ascii="Times New Roman" w:eastAsia="Times New Roman" w:hAnsi="Times New Roman" w:cs="Times New Roman"/>
                <w:color w:val="000000"/>
                <w:sz w:val="24"/>
                <w:szCs w:val="24"/>
              </w:rPr>
              <w:t> </w:t>
            </w:r>
          </w:p>
          <w:p w:rsidR="00A12611" w:rsidRPr="00F1142C" w:rsidRDefault="00A12611" w:rsidP="005F34BC">
            <w:pPr>
              <w:spacing w:before="240" w:after="0" w:line="240" w:lineRule="auto"/>
              <w:jc w:val="both"/>
              <w:rPr>
                <w:rFonts w:ascii="Times New Roman" w:eastAsia="Times New Roman" w:hAnsi="Times New Roman" w:cs="Times New Roman"/>
                <w:sz w:val="24"/>
                <w:szCs w:val="24"/>
              </w:rPr>
            </w:pPr>
            <w:r w:rsidRPr="00F1142C">
              <w:rPr>
                <w:rFonts w:ascii="Times New Roman" w:eastAsia="Times New Roman" w:hAnsi="Times New Roman" w:cs="Times New Roman"/>
                <w:color w:val="000000"/>
                <w:sz w:val="24"/>
                <w:szCs w:val="24"/>
              </w:rPr>
              <w:t> </w:t>
            </w:r>
          </w:p>
          <w:p w:rsidR="00A12611" w:rsidRPr="00F1142C" w:rsidRDefault="00A12611" w:rsidP="005F34BC">
            <w:pPr>
              <w:spacing w:before="240" w:after="0" w:line="240" w:lineRule="auto"/>
              <w:jc w:val="both"/>
              <w:rPr>
                <w:rFonts w:ascii="Times New Roman" w:eastAsia="Times New Roman" w:hAnsi="Times New Roman" w:cs="Times New Roman"/>
                <w:sz w:val="24"/>
                <w:szCs w:val="24"/>
              </w:rPr>
            </w:pPr>
          </w:p>
        </w:tc>
      </w:tr>
    </w:tbl>
    <w:p w:rsidR="00325A05" w:rsidRDefault="00412269" w:rsidP="00412269">
      <w:bookmarkStart w:id="0" w:name="_GoBack"/>
      <w:bookmarkEnd w:id="0"/>
    </w:p>
    <w:sectPr w:rsidR="00325A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EF13B9"/>
    <w:multiLevelType w:val="hybridMultilevel"/>
    <w:tmpl w:val="B558A55E"/>
    <w:lvl w:ilvl="0" w:tplc="0409000F">
      <w:start w:val="1"/>
      <w:numFmt w:val="decimal"/>
      <w:lvlText w:val="%1."/>
      <w:lvlJc w:val="left"/>
      <w:pPr>
        <w:ind w:left="468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15:restartNumberingAfterBreak="0">
    <w:nsid w:val="195F7F38"/>
    <w:multiLevelType w:val="hybridMultilevel"/>
    <w:tmpl w:val="BFA6E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25C0"/>
    <w:rsid w:val="001A6852"/>
    <w:rsid w:val="00412269"/>
    <w:rsid w:val="0052370D"/>
    <w:rsid w:val="00562014"/>
    <w:rsid w:val="005A4A2B"/>
    <w:rsid w:val="005A676D"/>
    <w:rsid w:val="005C098F"/>
    <w:rsid w:val="00812B9E"/>
    <w:rsid w:val="00A12611"/>
    <w:rsid w:val="00C325C0"/>
    <w:rsid w:val="00CB0FB1"/>
    <w:rsid w:val="00D7393C"/>
    <w:rsid w:val="00E67556"/>
    <w:rsid w:val="00EE03BB"/>
    <w:rsid w:val="00FC6B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586B3"/>
  <w15:chartTrackingRefBased/>
  <w15:docId w15:val="{2B74B8ED-8312-4435-A258-F2BBC94DA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2611"/>
    <w:pPr>
      <w:ind w:left="720"/>
      <w:contextualSpacing/>
    </w:pPr>
  </w:style>
  <w:style w:type="table" w:styleId="TableGrid">
    <w:name w:val="Table Grid"/>
    <w:basedOn w:val="TableNormal"/>
    <w:uiPriority w:val="39"/>
    <w:rsid w:val="005A6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167</Words>
  <Characters>956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Amazon Corporate</Company>
  <LinksUpToDate>false</LinksUpToDate>
  <CharactersWithSpaces>1121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Osburn, Jennifer</dc:creator>
  <cp:keywords/>
  <dc:description/>
  <cp:lastModifiedBy>Osburn, Jennifer</cp:lastModifiedBy>
  <cp:revision>12</cp:revision>
  <dcterms:created xsi:type="dcterms:W3CDTF">2021-08-20T18:16:00Z</dcterms:created>
  <dcterms:modified xsi:type="dcterms:W3CDTF">2022-03-02T19:56:00Z</dcterms:modified>
</cp:coreProperties>
</file>